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Pr="00243B8F" w:rsidRDefault="00243B8F" w:rsidP="00243B8F">
      <w:pPr>
        <w:jc w:val="center"/>
        <w:rPr>
          <w:b/>
          <w:sz w:val="36"/>
          <w:szCs w:val="36"/>
        </w:rPr>
      </w:pPr>
      <w:r w:rsidRPr="00243B8F">
        <w:rPr>
          <w:b/>
          <w:sz w:val="36"/>
          <w:szCs w:val="36"/>
        </w:rPr>
        <w:t>AVISO DE DISPENSA DE LICITAÇÃO</w:t>
      </w:r>
    </w:p>
    <w:p w:rsidR="00243B8F" w:rsidRPr="00243B8F" w:rsidRDefault="00243B8F" w:rsidP="004C0A2D">
      <w:pPr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Referência: Dispensa de Licitação nº </w:t>
      </w:r>
      <w:r w:rsidR="00B33FCB">
        <w:rPr>
          <w:sz w:val="24"/>
          <w:szCs w:val="24"/>
        </w:rPr>
        <w:t>0</w:t>
      </w:r>
      <w:r w:rsidR="00C839E6">
        <w:rPr>
          <w:sz w:val="24"/>
          <w:szCs w:val="24"/>
        </w:rPr>
        <w:t>52</w:t>
      </w:r>
      <w:r w:rsidRPr="00243B8F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243B8F">
        <w:rPr>
          <w:sz w:val="24"/>
          <w:szCs w:val="24"/>
        </w:rPr>
        <w:t xml:space="preserve"> </w:t>
      </w:r>
    </w:p>
    <w:p w:rsidR="00243B8F" w:rsidRDefault="00243B8F" w:rsidP="00243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Processo nº </w:t>
      </w:r>
      <w:r w:rsidR="00697B0B">
        <w:rPr>
          <w:sz w:val="24"/>
          <w:szCs w:val="24"/>
        </w:rPr>
        <w:t>1</w:t>
      </w:r>
      <w:r w:rsidR="007616FB">
        <w:rPr>
          <w:sz w:val="24"/>
          <w:szCs w:val="24"/>
        </w:rPr>
        <w:t>.</w:t>
      </w:r>
      <w:r w:rsidR="00C839E6">
        <w:rPr>
          <w:sz w:val="24"/>
          <w:szCs w:val="24"/>
        </w:rPr>
        <w:t>449</w:t>
      </w:r>
      <w:r w:rsidR="007616FB">
        <w:rPr>
          <w:sz w:val="24"/>
          <w:szCs w:val="24"/>
        </w:rPr>
        <w:t>/</w:t>
      </w:r>
      <w:r>
        <w:rPr>
          <w:sz w:val="24"/>
          <w:szCs w:val="24"/>
        </w:rPr>
        <w:t>2024</w:t>
      </w:r>
      <w:r w:rsidRPr="00243B8F">
        <w:rPr>
          <w:sz w:val="24"/>
          <w:szCs w:val="24"/>
        </w:rPr>
        <w:t xml:space="preserve">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Pr="00CA20DD" w:rsidRDefault="00243B8F" w:rsidP="00243B8F">
      <w:pPr>
        <w:jc w:val="both"/>
        <w:rPr>
          <w:sz w:val="24"/>
          <w:szCs w:val="24"/>
        </w:rPr>
      </w:pPr>
      <w:r w:rsidRPr="00CA20DD">
        <w:rPr>
          <w:sz w:val="24"/>
          <w:szCs w:val="24"/>
        </w:rPr>
        <w:t>A Prefeitura Municipal de Engenheiro Coelho/SP, torna público para conhecimento dos interessados, que se encontra em andamento processo administrativo que tem por objeto a “</w:t>
      </w:r>
      <w:r w:rsidR="00CB70AF" w:rsidRPr="00CB70AF">
        <w:rPr>
          <w:sz w:val="24"/>
          <w:szCs w:val="24"/>
        </w:rPr>
        <w:t>Contratação de empresa especializada para fazer a infraestrutura de consultório odontológico.</w:t>
      </w:r>
      <w:r w:rsidR="00EA7829" w:rsidRPr="00CA20DD">
        <w:rPr>
          <w:sz w:val="24"/>
          <w:szCs w:val="24"/>
        </w:rPr>
        <w:t>”.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>Visando atender o disposto no §3º do art. 75 da Lei nº. 14.333/2021</w:t>
      </w:r>
      <w:proofErr w:type="gramStart"/>
      <w:r>
        <w:rPr>
          <w:sz w:val="24"/>
          <w:szCs w:val="24"/>
        </w:rPr>
        <w:t>, abre-se</w:t>
      </w:r>
      <w:proofErr w:type="gramEnd"/>
      <w:r>
        <w:rPr>
          <w:sz w:val="24"/>
          <w:szCs w:val="24"/>
        </w:rPr>
        <w:t xml:space="preserve"> prazo às empresas interessadas neste objeto para a apresentação de propostas adicionais à municipalidade.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propostas serão recebidas pelo e-mail com.licitacao@pmec.sp.gov.br até às 23h59min do dia </w:t>
      </w:r>
      <w:r w:rsidR="00C839E6">
        <w:rPr>
          <w:sz w:val="24"/>
          <w:szCs w:val="24"/>
        </w:rPr>
        <w:t>16</w:t>
      </w:r>
      <w:r>
        <w:rPr>
          <w:sz w:val="24"/>
          <w:szCs w:val="24"/>
        </w:rPr>
        <w:t>/0</w:t>
      </w:r>
      <w:r w:rsidR="00C839E6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/2024.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Termo de referência, modelo de proposta e este aviso podem ser visualizados no site oficial na aba licitações. Dúvidas e esclarecimento podem ser obtidos através do e-mail acima ou pelo </w:t>
      </w:r>
      <w:proofErr w:type="spellStart"/>
      <w:proofErr w:type="gramStart"/>
      <w:r>
        <w:rPr>
          <w:sz w:val="24"/>
          <w:szCs w:val="24"/>
        </w:rPr>
        <w:t>WhatsApp</w:t>
      </w:r>
      <w:proofErr w:type="spellEnd"/>
      <w:proofErr w:type="gramEnd"/>
      <w:r>
        <w:rPr>
          <w:sz w:val="24"/>
          <w:szCs w:val="24"/>
        </w:rPr>
        <w:t xml:space="preserve">: (19) 99989 - 4046.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detentora da proposta mais vantajosa para a Prefeitura Municipal de Engenheiro Coelho/SP será contatada para envio da documentação que comprove reunir as condições necessárias para contratar com a Administração, em até 02 (dois) dias úteis após a convocação. 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Engenheiro Coelho/SP, </w:t>
      </w:r>
      <w:r w:rsidR="00C839E6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C839E6">
        <w:rPr>
          <w:sz w:val="24"/>
          <w:szCs w:val="24"/>
        </w:rPr>
        <w:t>abril</w:t>
      </w:r>
      <w:r>
        <w:rPr>
          <w:sz w:val="24"/>
          <w:szCs w:val="24"/>
        </w:rPr>
        <w:t xml:space="preserve"> de 2024.</w:t>
      </w: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</w:p>
    <w:p w:rsidR="00677E51" w:rsidRDefault="00677E51" w:rsidP="00677E5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Zeedvaldo</w:t>
      </w:r>
      <w:proofErr w:type="spellEnd"/>
      <w:r>
        <w:rPr>
          <w:sz w:val="24"/>
          <w:szCs w:val="24"/>
        </w:rPr>
        <w:t xml:space="preserve"> Alves de Miranda</w:t>
      </w:r>
    </w:p>
    <w:p w:rsidR="00677E51" w:rsidRDefault="00677E51" w:rsidP="00677E51">
      <w:pPr>
        <w:jc w:val="both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E0525" w:rsidRPr="00243B8F" w:rsidRDefault="007E0525" w:rsidP="00677E51">
      <w:pPr>
        <w:jc w:val="both"/>
        <w:rPr>
          <w:sz w:val="24"/>
          <w:szCs w:val="24"/>
        </w:rPr>
      </w:pPr>
    </w:p>
    <w:sectPr w:rsidR="007E0525" w:rsidRPr="00243B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E6" w:rsidRDefault="00C839E6" w:rsidP="00287EFF">
      <w:r>
        <w:separator/>
      </w:r>
    </w:p>
  </w:endnote>
  <w:endnote w:type="continuationSeparator" w:id="0">
    <w:p w:rsidR="00C839E6" w:rsidRDefault="00C839E6" w:rsidP="0028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6" w:rsidRPr="001B1C0C" w:rsidRDefault="00C839E6" w:rsidP="00B8612B">
    <w:pPr>
      <w:pStyle w:val="Rodap"/>
      <w:jc w:val="center"/>
      <w:rPr>
        <w:b/>
        <w:bCs/>
      </w:rPr>
    </w:pPr>
    <w:r w:rsidRPr="001B1C0C">
      <w:rPr>
        <w:b/>
        <w:bCs/>
      </w:rPr>
      <w:t>Rua Euzébio Batistela, 2000 – Parque das Indústrias – CEP 13445-048</w:t>
    </w:r>
  </w:p>
  <w:p w:rsidR="00C839E6" w:rsidRPr="001B1C0C" w:rsidRDefault="00C839E6" w:rsidP="00B8612B">
    <w:pPr>
      <w:pStyle w:val="Rodap"/>
      <w:jc w:val="center"/>
      <w:rPr>
        <w:b/>
        <w:bCs/>
      </w:rPr>
    </w:pPr>
    <w:r w:rsidRPr="001B1C0C">
      <w:rPr>
        <w:b/>
        <w:bCs/>
      </w:rPr>
      <w:t>Fone: (19) 3857-8000 – e-mail – licitação@pmec.sp.gov.br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E6" w:rsidRDefault="00C839E6" w:rsidP="00287EFF">
      <w:r>
        <w:separator/>
      </w:r>
    </w:p>
  </w:footnote>
  <w:footnote w:type="continuationSeparator" w:id="0">
    <w:p w:rsidR="00C839E6" w:rsidRDefault="00C839E6" w:rsidP="0028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6" w:rsidRDefault="00C839E6">
    <w:pPr>
      <w:pStyle w:val="Cabealho"/>
    </w:pPr>
    <w:r>
      <w:rPr>
        <w:noProof/>
      </w:rPr>
      <w:drawing>
        <wp:inline distT="0" distB="0" distL="0" distR="0" wp14:anchorId="47E1CEAF">
          <wp:extent cx="5761355" cy="10483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F"/>
    <w:rsid w:val="000E4FBA"/>
    <w:rsid w:val="001317DC"/>
    <w:rsid w:val="001B1C0C"/>
    <w:rsid w:val="001F4392"/>
    <w:rsid w:val="00225605"/>
    <w:rsid w:val="00243B8F"/>
    <w:rsid w:val="00285293"/>
    <w:rsid w:val="00287EFF"/>
    <w:rsid w:val="002C192D"/>
    <w:rsid w:val="004261E3"/>
    <w:rsid w:val="00497822"/>
    <w:rsid w:val="004A57E9"/>
    <w:rsid w:val="004C0A2D"/>
    <w:rsid w:val="00560DB2"/>
    <w:rsid w:val="00587F2F"/>
    <w:rsid w:val="00595E58"/>
    <w:rsid w:val="005C2DC9"/>
    <w:rsid w:val="00617F54"/>
    <w:rsid w:val="00677E51"/>
    <w:rsid w:val="00697B0B"/>
    <w:rsid w:val="006C6803"/>
    <w:rsid w:val="006D7C70"/>
    <w:rsid w:val="00740F08"/>
    <w:rsid w:val="007431FE"/>
    <w:rsid w:val="007616FB"/>
    <w:rsid w:val="007E0525"/>
    <w:rsid w:val="008D4C6C"/>
    <w:rsid w:val="00936AC5"/>
    <w:rsid w:val="0098025E"/>
    <w:rsid w:val="009A6BC9"/>
    <w:rsid w:val="009F69D6"/>
    <w:rsid w:val="00A70509"/>
    <w:rsid w:val="00A713DF"/>
    <w:rsid w:val="00AB5C5D"/>
    <w:rsid w:val="00B33FCB"/>
    <w:rsid w:val="00B47078"/>
    <w:rsid w:val="00B8612B"/>
    <w:rsid w:val="00BC219B"/>
    <w:rsid w:val="00C45694"/>
    <w:rsid w:val="00C839E6"/>
    <w:rsid w:val="00CA20DD"/>
    <w:rsid w:val="00CB70AF"/>
    <w:rsid w:val="00D35811"/>
    <w:rsid w:val="00D707B6"/>
    <w:rsid w:val="00DB5493"/>
    <w:rsid w:val="00E3464E"/>
    <w:rsid w:val="00EA7829"/>
    <w:rsid w:val="00EB340B"/>
    <w:rsid w:val="00EC7CF0"/>
    <w:rsid w:val="00EE2678"/>
    <w:rsid w:val="00EF4E58"/>
    <w:rsid w:val="00F02163"/>
    <w:rsid w:val="00F42132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locked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2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locked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2</cp:revision>
  <cp:lastPrinted>2024-03-23T19:50:00Z</cp:lastPrinted>
  <dcterms:created xsi:type="dcterms:W3CDTF">2024-05-13T20:16:00Z</dcterms:created>
  <dcterms:modified xsi:type="dcterms:W3CDTF">2024-05-13T20:16:00Z</dcterms:modified>
</cp:coreProperties>
</file>